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6751" w14:textId="77777777" w:rsidR="00E84D83" w:rsidRDefault="00E84D83" w:rsidP="00E84D83">
      <w:pPr>
        <w:jc w:val="center"/>
        <w:rPr>
          <w:rFonts w:asciiTheme="majorHAnsi" w:hAnsiTheme="majorHAnsi"/>
          <w:b/>
          <w:color w:val="FF0000"/>
          <w:sz w:val="28"/>
          <w:szCs w:val="28"/>
        </w:rPr>
      </w:pPr>
    </w:p>
    <w:p w14:paraId="623255AE" w14:textId="77777777" w:rsidR="00E84D83" w:rsidRPr="006B332F" w:rsidRDefault="00E84D83" w:rsidP="00E84D83">
      <w:pPr>
        <w:ind w:left="144" w:right="144"/>
        <w:jc w:val="center"/>
        <w:rPr>
          <w:rFonts w:asciiTheme="majorHAnsi" w:hAnsiTheme="majorHAnsi"/>
          <w:b/>
          <w:color w:val="FF0000"/>
          <w:sz w:val="28"/>
          <w:szCs w:val="28"/>
        </w:rPr>
      </w:pPr>
      <w:r w:rsidRPr="006B332F">
        <w:rPr>
          <w:rFonts w:asciiTheme="majorHAnsi" w:hAnsiTheme="majorHAnsi"/>
          <w:b/>
          <w:color w:val="FF0000"/>
          <w:sz w:val="28"/>
          <w:szCs w:val="28"/>
        </w:rPr>
        <w:t>“LISTEN, LISTEN, LOVE, LOVE”</w:t>
      </w:r>
    </w:p>
    <w:p w14:paraId="400DEA73" w14:textId="77777777" w:rsidR="00E84D83" w:rsidRPr="006B332F" w:rsidRDefault="00E84D83" w:rsidP="00E84D83">
      <w:pPr>
        <w:ind w:left="144" w:right="144"/>
        <w:jc w:val="center"/>
        <w:rPr>
          <w:rFonts w:asciiTheme="majorHAnsi" w:hAnsiTheme="majorHAnsi"/>
          <w:b/>
          <w:color w:val="FF0000"/>
          <w:sz w:val="28"/>
          <w:szCs w:val="28"/>
        </w:rPr>
      </w:pPr>
    </w:p>
    <w:p w14:paraId="70E80961" w14:textId="77777777" w:rsidR="00E84D83" w:rsidRDefault="00E84D83" w:rsidP="00E84D83">
      <w:pPr>
        <w:ind w:left="144" w:right="144"/>
        <w:jc w:val="both"/>
        <w:rPr>
          <w:rFonts w:asciiTheme="minorHAnsi" w:hAnsiTheme="minorHAnsi"/>
          <w:sz w:val="22"/>
          <w:szCs w:val="22"/>
        </w:rPr>
      </w:pPr>
      <w:r>
        <w:rPr>
          <w:rFonts w:asciiTheme="minorHAnsi" w:hAnsiTheme="minorHAnsi"/>
          <w:b/>
        </w:rPr>
        <w:t xml:space="preserve">     </w:t>
      </w:r>
      <w:r w:rsidRPr="00E97481">
        <w:rPr>
          <w:rFonts w:asciiTheme="minorHAnsi" w:hAnsiTheme="minorHAnsi"/>
          <w:b/>
          <w:sz w:val="22"/>
          <w:szCs w:val="22"/>
        </w:rPr>
        <w:t xml:space="preserve">The Purpose </w:t>
      </w:r>
      <w:r w:rsidRPr="00E97481">
        <w:rPr>
          <w:rFonts w:asciiTheme="minorHAnsi" w:hAnsiTheme="minorHAnsi"/>
          <w:sz w:val="22"/>
          <w:szCs w:val="22"/>
        </w:rPr>
        <w:t>of Kairos Outside is to demonstrate God’s grace and love through Christian support for women who have relatives or friends who are, or who have been incarcerated</w:t>
      </w:r>
      <w:r>
        <w:rPr>
          <w:rFonts w:asciiTheme="minorHAnsi" w:hAnsiTheme="minorHAnsi"/>
          <w:sz w:val="22"/>
          <w:szCs w:val="22"/>
        </w:rPr>
        <w:t>.</w:t>
      </w:r>
    </w:p>
    <w:p w14:paraId="10BCB2A5" w14:textId="77777777" w:rsidR="00E84D83" w:rsidRPr="00E97481" w:rsidRDefault="00E84D83" w:rsidP="00E84D83">
      <w:pPr>
        <w:ind w:left="144" w:right="144"/>
        <w:jc w:val="center"/>
        <w:rPr>
          <w:rFonts w:asciiTheme="minorHAnsi" w:hAnsiTheme="minorHAnsi"/>
          <w:b/>
          <w:sz w:val="28"/>
          <w:szCs w:val="28"/>
        </w:rPr>
      </w:pPr>
      <w:r>
        <w:rPr>
          <w:rFonts w:asciiTheme="minorHAnsi" w:hAnsiTheme="minorHAnsi"/>
          <w:b/>
          <w:sz w:val="28"/>
          <w:szCs w:val="28"/>
        </w:rPr>
        <w:t>* * * * * * **</w:t>
      </w:r>
    </w:p>
    <w:p w14:paraId="321E26B4" w14:textId="77777777" w:rsidR="00E84D83" w:rsidRPr="00E97481" w:rsidRDefault="00E84D83" w:rsidP="00E84D83">
      <w:pPr>
        <w:ind w:left="144" w:right="144"/>
        <w:jc w:val="both"/>
        <w:rPr>
          <w:rFonts w:asciiTheme="minorHAnsi" w:hAnsiTheme="minorHAnsi"/>
          <w:sz w:val="22"/>
          <w:szCs w:val="22"/>
        </w:rPr>
      </w:pPr>
      <w:r w:rsidRPr="00E97481">
        <w:rPr>
          <w:rFonts w:asciiTheme="minorHAnsi" w:hAnsiTheme="minorHAnsi"/>
          <w:sz w:val="22"/>
          <w:szCs w:val="22"/>
        </w:rPr>
        <w:t>KAIROS OUTSIDE is designed to support the families of men and women who are, or have been incarcerated in the country’s state and federal correctional facilities, as well as county jails and youth offender programs.  The spouses, parents, other relatives and friends of the incarcerated often “do time” right along with their relatives or friends.  It is important for them to know that they are not alone and that there is a Christian community that cares about them.  This support is provided in a safe environment with Christian people during a Kairos Outside Weekend.  During the weekend, the Guests will have a chance to interact with other women who are in similar situations and learn how to form small groups of support thereby giving them strength in their life journey.</w:t>
      </w:r>
    </w:p>
    <w:p w14:paraId="49BF9B29" w14:textId="77777777" w:rsidR="00E84D83" w:rsidRPr="00E97481" w:rsidRDefault="00E84D83" w:rsidP="00E84D83">
      <w:pPr>
        <w:ind w:left="144" w:right="144"/>
        <w:jc w:val="both"/>
        <w:rPr>
          <w:rFonts w:asciiTheme="minorHAnsi" w:hAnsiTheme="minorHAnsi"/>
          <w:sz w:val="22"/>
          <w:szCs w:val="22"/>
        </w:rPr>
      </w:pPr>
    </w:p>
    <w:p w14:paraId="56B05094" w14:textId="77777777" w:rsidR="00E84D83" w:rsidRPr="00E97481" w:rsidRDefault="00E84D83" w:rsidP="00E84D83">
      <w:pPr>
        <w:ind w:left="144" w:right="144"/>
        <w:jc w:val="both"/>
        <w:rPr>
          <w:rFonts w:asciiTheme="minorHAnsi" w:hAnsiTheme="minorHAnsi"/>
          <w:b/>
        </w:rPr>
      </w:pPr>
      <w:r w:rsidRPr="00E97481">
        <w:rPr>
          <w:rFonts w:asciiTheme="majorHAnsi" w:hAnsiTheme="majorHAnsi"/>
          <w:b/>
          <w:i/>
        </w:rPr>
        <w:t>What happens at Kairos Outside:</w:t>
      </w:r>
      <w:r w:rsidRPr="00E97481">
        <w:rPr>
          <w:rFonts w:asciiTheme="minorHAnsi" w:hAnsiTheme="minorHAnsi"/>
          <w:b/>
        </w:rPr>
        <w:t xml:space="preserve"> </w:t>
      </w:r>
    </w:p>
    <w:p w14:paraId="4510320E" w14:textId="77777777" w:rsidR="00131EF4" w:rsidRDefault="00E84D83" w:rsidP="00E84D83">
      <w:pPr>
        <w:ind w:left="144" w:right="144"/>
        <w:rPr>
          <w:rFonts w:asciiTheme="minorHAnsi" w:hAnsiTheme="minorHAnsi"/>
          <w:sz w:val="22"/>
          <w:szCs w:val="22"/>
        </w:rPr>
      </w:pPr>
      <w:r w:rsidRPr="00E97481">
        <w:rPr>
          <w:rFonts w:asciiTheme="minorHAnsi" w:hAnsiTheme="minorHAnsi"/>
          <w:sz w:val="22"/>
          <w:szCs w:val="22"/>
        </w:rPr>
        <w:t>The Weekend Retreat is a series of talks   Each guest has the opportunity to review the talks in small family groups.  However, sharing in the small family group is voluntary.  The program is interspersed with music, prayer, fun activities and general pampering.  The Weekend is Christian in nature, although no religious affiliation is necessary to attend.  Those who attend are expected to stay for the entire</w:t>
      </w:r>
      <w:r>
        <w:rPr>
          <w:rFonts w:asciiTheme="minorHAnsi" w:hAnsiTheme="minorHAnsi"/>
        </w:rPr>
        <w:t xml:space="preserve"> </w:t>
      </w:r>
      <w:r w:rsidRPr="00E97481">
        <w:rPr>
          <w:rFonts w:asciiTheme="minorHAnsi" w:hAnsiTheme="minorHAnsi"/>
          <w:sz w:val="22"/>
          <w:szCs w:val="22"/>
        </w:rPr>
        <w:t>program.</w:t>
      </w:r>
      <w:r>
        <w:rPr>
          <w:rFonts w:asciiTheme="minorHAnsi" w:hAnsiTheme="minorHAnsi"/>
          <w:sz w:val="22"/>
          <w:szCs w:val="22"/>
        </w:rPr>
        <w:br w:type="column"/>
      </w:r>
    </w:p>
    <w:p w14:paraId="195D1955" w14:textId="77777777" w:rsidR="00131EF4" w:rsidRDefault="00131EF4" w:rsidP="00E84D83">
      <w:pPr>
        <w:ind w:left="144" w:right="144"/>
        <w:rPr>
          <w:rFonts w:asciiTheme="minorHAnsi" w:hAnsiTheme="minorHAnsi"/>
          <w:sz w:val="22"/>
          <w:szCs w:val="22"/>
        </w:rPr>
      </w:pPr>
    </w:p>
    <w:p w14:paraId="23A187FB" w14:textId="77777777" w:rsidR="00E84D83" w:rsidRDefault="00E84D83" w:rsidP="00E84D83">
      <w:pPr>
        <w:ind w:left="144" w:right="144"/>
        <w:rPr>
          <w:rFonts w:asciiTheme="majorHAnsi" w:hAnsiTheme="majorHAnsi"/>
          <w:b/>
          <w:i/>
        </w:rPr>
      </w:pPr>
      <w:r>
        <w:rPr>
          <w:rFonts w:asciiTheme="majorHAnsi" w:hAnsiTheme="majorHAnsi"/>
          <w:b/>
          <w:i/>
        </w:rPr>
        <w:t>Who may attend KAIROS OUTSIDE?</w:t>
      </w:r>
    </w:p>
    <w:p w14:paraId="06EA6135" w14:textId="77777777" w:rsidR="00E84D83" w:rsidRDefault="00E84D83" w:rsidP="00E84D83">
      <w:pPr>
        <w:ind w:left="144" w:right="144"/>
        <w:jc w:val="both"/>
        <w:rPr>
          <w:rFonts w:asciiTheme="minorHAnsi" w:hAnsiTheme="minorHAnsi"/>
          <w:sz w:val="22"/>
          <w:szCs w:val="22"/>
        </w:rPr>
      </w:pPr>
      <w:r>
        <w:rPr>
          <w:rFonts w:asciiTheme="minorHAnsi" w:hAnsiTheme="minorHAnsi"/>
          <w:sz w:val="22"/>
          <w:szCs w:val="22"/>
        </w:rPr>
        <w:t>Any adult female 20 years old, or older, whose life has been impacted by the incarceration of relatives/friends, is eligible to attend a Kairos Outside Weekend.  Women, who did not have an opportunity to attend a Kairos Weekend while incarcerated, may also attend.  This program IS NOT limited to those women whose relatives/friends have attended a Kairos Weekend.</w:t>
      </w:r>
    </w:p>
    <w:p w14:paraId="689FEA7E" w14:textId="77777777" w:rsidR="00E84D83" w:rsidRDefault="00E84D83" w:rsidP="00E84D83">
      <w:pPr>
        <w:ind w:left="144" w:right="144"/>
        <w:rPr>
          <w:rFonts w:asciiTheme="minorHAnsi" w:hAnsiTheme="minorHAnsi"/>
          <w:sz w:val="22"/>
          <w:szCs w:val="22"/>
        </w:rPr>
      </w:pPr>
    </w:p>
    <w:p w14:paraId="59F3E579" w14:textId="77777777" w:rsidR="00E84D83" w:rsidRDefault="00E84D83" w:rsidP="00E84D83">
      <w:pPr>
        <w:ind w:left="144" w:right="144"/>
        <w:rPr>
          <w:rFonts w:asciiTheme="majorHAnsi" w:hAnsiTheme="majorHAnsi"/>
          <w:b/>
          <w:i/>
        </w:rPr>
      </w:pPr>
      <w:r>
        <w:rPr>
          <w:rFonts w:asciiTheme="majorHAnsi" w:hAnsiTheme="majorHAnsi"/>
          <w:b/>
          <w:i/>
        </w:rPr>
        <w:t>Who presents The Weekend?</w:t>
      </w:r>
    </w:p>
    <w:p w14:paraId="7CB73CE7" w14:textId="77777777" w:rsidR="00E84D83" w:rsidRDefault="00E84D83" w:rsidP="00E84D83">
      <w:pPr>
        <w:ind w:left="144" w:right="144"/>
        <w:jc w:val="both"/>
        <w:rPr>
          <w:rFonts w:asciiTheme="minorHAnsi" w:hAnsiTheme="minorHAnsi"/>
          <w:sz w:val="22"/>
          <w:szCs w:val="22"/>
        </w:rPr>
      </w:pPr>
      <w:r>
        <w:rPr>
          <w:rFonts w:asciiTheme="minorHAnsi" w:hAnsiTheme="minorHAnsi"/>
          <w:sz w:val="22"/>
          <w:szCs w:val="22"/>
        </w:rPr>
        <w:t>The Team is made up of approximately twenty eight women, six men (cooks) and two clergy-women.  Many of the Team Members may be active in the Kairos Prison Ministry in various institutions throughout the U.S./World.  All team members come from many different Christian denominations and are committed to ministering to inmates and their families.</w:t>
      </w:r>
    </w:p>
    <w:p w14:paraId="1CA863FB" w14:textId="77777777" w:rsidR="00E84D83" w:rsidRDefault="00E84D83" w:rsidP="00E84D83">
      <w:pPr>
        <w:ind w:left="144" w:right="144"/>
        <w:rPr>
          <w:rFonts w:asciiTheme="minorHAnsi" w:hAnsiTheme="minorHAnsi"/>
          <w:sz w:val="22"/>
          <w:szCs w:val="22"/>
        </w:rPr>
      </w:pPr>
    </w:p>
    <w:p w14:paraId="0310439E" w14:textId="77777777" w:rsidR="00E84D83" w:rsidRDefault="00E84D83" w:rsidP="00E84D83">
      <w:pPr>
        <w:ind w:left="144" w:right="144"/>
        <w:rPr>
          <w:rFonts w:asciiTheme="minorHAnsi" w:hAnsiTheme="minorHAnsi"/>
          <w:sz w:val="22"/>
          <w:szCs w:val="22"/>
        </w:rPr>
      </w:pPr>
    </w:p>
    <w:p w14:paraId="21FEB70D" w14:textId="77777777" w:rsidR="00E84D83" w:rsidRDefault="00E84D83" w:rsidP="00E84D83">
      <w:pPr>
        <w:ind w:left="144" w:right="144"/>
        <w:jc w:val="center"/>
        <w:rPr>
          <w:rFonts w:asciiTheme="majorHAnsi" w:hAnsiTheme="majorHAnsi"/>
          <w:b/>
          <w:color w:val="FF0000"/>
          <w:sz w:val="28"/>
          <w:szCs w:val="28"/>
        </w:rPr>
      </w:pPr>
      <w:r w:rsidRPr="006B332F">
        <w:rPr>
          <w:rFonts w:asciiTheme="majorHAnsi" w:hAnsiTheme="majorHAnsi"/>
          <w:b/>
          <w:color w:val="FF0000"/>
          <w:sz w:val="28"/>
          <w:szCs w:val="28"/>
        </w:rPr>
        <w:t>COMMONLY ASKED QUESTIONS</w:t>
      </w:r>
    </w:p>
    <w:p w14:paraId="43C13F79" w14:textId="77777777" w:rsidR="00E84D83" w:rsidRPr="006B332F" w:rsidRDefault="00E84D83" w:rsidP="00E84D83">
      <w:pPr>
        <w:ind w:left="144" w:right="144"/>
        <w:jc w:val="center"/>
        <w:rPr>
          <w:rFonts w:asciiTheme="majorHAnsi" w:hAnsiTheme="majorHAnsi"/>
          <w:b/>
          <w:color w:val="FF0000"/>
          <w:sz w:val="28"/>
          <w:szCs w:val="28"/>
        </w:rPr>
      </w:pPr>
    </w:p>
    <w:p w14:paraId="67ACD5F4" w14:textId="77777777" w:rsidR="00E84D83" w:rsidRDefault="00E84D83" w:rsidP="00E84D83">
      <w:pPr>
        <w:ind w:left="144" w:right="144"/>
        <w:rPr>
          <w:rFonts w:asciiTheme="majorHAnsi" w:hAnsiTheme="majorHAnsi"/>
          <w:b/>
          <w:i/>
        </w:rPr>
      </w:pPr>
      <w:r>
        <w:rPr>
          <w:rFonts w:asciiTheme="majorHAnsi" w:hAnsiTheme="majorHAnsi"/>
          <w:b/>
          <w:i/>
        </w:rPr>
        <w:t>How long is a Kairos Outside Weekend?</w:t>
      </w:r>
    </w:p>
    <w:p w14:paraId="6C98D90A" w14:textId="77777777" w:rsidR="00E84D83" w:rsidRDefault="00E84D83" w:rsidP="00E84D83">
      <w:pPr>
        <w:ind w:left="144" w:right="144"/>
        <w:jc w:val="both"/>
        <w:rPr>
          <w:rFonts w:asciiTheme="minorHAnsi" w:hAnsiTheme="minorHAnsi"/>
          <w:sz w:val="22"/>
          <w:szCs w:val="22"/>
        </w:rPr>
      </w:pPr>
      <w:r>
        <w:rPr>
          <w:rFonts w:asciiTheme="minorHAnsi" w:hAnsiTheme="minorHAnsi"/>
          <w:sz w:val="22"/>
          <w:szCs w:val="22"/>
        </w:rPr>
        <w:t>The Weekend begins Friday night at 6:00pm and ends on Sunday afternoon around 4:00pm.</w:t>
      </w:r>
    </w:p>
    <w:p w14:paraId="3ECB47F3" w14:textId="77777777" w:rsidR="00E84D83" w:rsidRDefault="00E84D83" w:rsidP="00E84D83">
      <w:pPr>
        <w:ind w:left="144" w:right="144"/>
        <w:rPr>
          <w:rFonts w:asciiTheme="minorHAnsi" w:hAnsiTheme="minorHAnsi"/>
          <w:sz w:val="22"/>
          <w:szCs w:val="22"/>
        </w:rPr>
      </w:pPr>
    </w:p>
    <w:p w14:paraId="1793FDBC" w14:textId="77777777" w:rsidR="00E84D83" w:rsidRDefault="00E84D83" w:rsidP="00E84D83">
      <w:pPr>
        <w:ind w:left="144" w:right="144"/>
        <w:rPr>
          <w:rFonts w:asciiTheme="majorHAnsi" w:hAnsiTheme="majorHAnsi"/>
          <w:b/>
          <w:i/>
        </w:rPr>
      </w:pPr>
      <w:r>
        <w:rPr>
          <w:rFonts w:asciiTheme="majorHAnsi" w:hAnsiTheme="majorHAnsi"/>
          <w:b/>
          <w:i/>
        </w:rPr>
        <w:t>What is the cost to attend a Kairos Outside Weekend?</w:t>
      </w:r>
    </w:p>
    <w:p w14:paraId="2379E193" w14:textId="77777777" w:rsidR="00E84D83" w:rsidRDefault="00E84D83" w:rsidP="00E84D83">
      <w:pPr>
        <w:ind w:left="144" w:right="144"/>
        <w:jc w:val="both"/>
        <w:rPr>
          <w:rFonts w:asciiTheme="minorHAnsi" w:hAnsiTheme="minorHAnsi"/>
          <w:sz w:val="22"/>
          <w:szCs w:val="22"/>
        </w:rPr>
      </w:pPr>
      <w:r>
        <w:rPr>
          <w:rFonts w:asciiTheme="minorHAnsi" w:hAnsiTheme="minorHAnsi"/>
          <w:sz w:val="22"/>
          <w:szCs w:val="22"/>
        </w:rPr>
        <w:t>There is no cost to the Guests.  The funds are provided by local Christian Communities.</w:t>
      </w:r>
    </w:p>
    <w:p w14:paraId="15CF9ACC" w14:textId="77777777" w:rsidR="00E84D83" w:rsidRDefault="00E84D83" w:rsidP="00E84D83">
      <w:pPr>
        <w:ind w:left="144" w:right="144"/>
        <w:jc w:val="both"/>
        <w:rPr>
          <w:rFonts w:asciiTheme="minorHAnsi" w:hAnsiTheme="minorHAnsi"/>
          <w:sz w:val="22"/>
          <w:szCs w:val="22"/>
        </w:rPr>
      </w:pPr>
    </w:p>
    <w:p w14:paraId="58724825" w14:textId="77777777" w:rsidR="00E84D83" w:rsidRDefault="00E84D83" w:rsidP="00E84D83">
      <w:pPr>
        <w:jc w:val="center"/>
        <w:rPr>
          <w:rFonts w:asciiTheme="minorHAnsi" w:hAnsiTheme="minorHAnsi"/>
          <w:sz w:val="22"/>
          <w:szCs w:val="22"/>
        </w:rPr>
      </w:pPr>
      <w:r w:rsidRPr="00E84D83">
        <w:rPr>
          <w:rFonts w:asciiTheme="minorHAnsi" w:hAnsiTheme="minorHAnsi"/>
          <w:noProof/>
          <w:sz w:val="22"/>
          <w:szCs w:val="22"/>
        </w:rPr>
        <w:drawing>
          <wp:inline distT="0" distB="0" distL="0" distR="0" wp14:anchorId="28509D0F" wp14:editId="37A60AFD">
            <wp:extent cx="822920" cy="621792"/>
            <wp:effectExtent l="0" t="0" r="0" b="0"/>
            <wp:docPr id="6" name="Picture 1" descr="http://www.kairoswi.org/images/k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iroswi.org/images/kologo.png"/>
                    <pic:cNvPicPr>
                      <a:picLocks noChangeAspect="1" noChangeArrowheads="1"/>
                    </pic:cNvPicPr>
                  </pic:nvPicPr>
                  <pic:blipFill>
                    <a:blip r:embed="rId5" cstate="print"/>
                    <a:srcRect/>
                    <a:stretch>
                      <a:fillRect/>
                    </a:stretch>
                  </pic:blipFill>
                  <pic:spPr bwMode="auto">
                    <a:xfrm>
                      <a:off x="0" y="0"/>
                      <a:ext cx="822972" cy="621832"/>
                    </a:xfrm>
                    <a:prstGeom prst="rect">
                      <a:avLst/>
                    </a:prstGeom>
                    <a:noFill/>
                    <a:ln w="9525">
                      <a:noFill/>
                      <a:miter lim="800000"/>
                      <a:headEnd/>
                      <a:tailEnd/>
                    </a:ln>
                  </pic:spPr>
                </pic:pic>
              </a:graphicData>
            </a:graphic>
          </wp:inline>
        </w:drawing>
      </w:r>
    </w:p>
    <w:p w14:paraId="33468A96" w14:textId="77777777" w:rsidR="00E84D83" w:rsidRDefault="00E84D83" w:rsidP="00BE53D9">
      <w:pPr>
        <w:ind w:left="144" w:right="144"/>
        <w:jc w:val="both"/>
        <w:rPr>
          <w:rFonts w:asciiTheme="minorHAnsi" w:hAnsiTheme="minorHAnsi"/>
          <w:sz w:val="22"/>
          <w:szCs w:val="22"/>
        </w:rPr>
      </w:pPr>
      <w:r>
        <w:br w:type="column"/>
      </w:r>
    </w:p>
    <w:p w14:paraId="343F597C" w14:textId="77777777" w:rsidR="00E84D83" w:rsidRPr="00A044FA" w:rsidRDefault="00E84D83" w:rsidP="00E84D83">
      <w:pPr>
        <w:ind w:left="144" w:right="144"/>
        <w:jc w:val="both"/>
        <w:rPr>
          <w:rFonts w:asciiTheme="minorHAnsi" w:hAnsiTheme="minorHAnsi"/>
          <w:sz w:val="22"/>
          <w:szCs w:val="22"/>
        </w:rPr>
      </w:pPr>
    </w:p>
    <w:p w14:paraId="7D58BE56" w14:textId="77777777" w:rsidR="00E84D83" w:rsidRDefault="00E84D83" w:rsidP="00E84D83">
      <w:pPr>
        <w:ind w:left="144" w:right="144"/>
        <w:jc w:val="both"/>
        <w:rPr>
          <w:rFonts w:asciiTheme="majorHAnsi" w:hAnsiTheme="majorHAnsi"/>
          <w:b/>
          <w:i/>
        </w:rPr>
      </w:pPr>
      <w:r>
        <w:rPr>
          <w:rFonts w:asciiTheme="majorHAnsi" w:hAnsiTheme="majorHAnsi"/>
          <w:b/>
          <w:i/>
        </w:rPr>
        <w:t>Where do I stay during The weekend Retreat?</w:t>
      </w:r>
    </w:p>
    <w:p w14:paraId="508AF6B5" w14:textId="77777777" w:rsidR="00E84D83" w:rsidRPr="00A044FA" w:rsidRDefault="00E84D83" w:rsidP="00E84D83">
      <w:pPr>
        <w:ind w:left="144" w:right="144"/>
        <w:jc w:val="both"/>
        <w:rPr>
          <w:rFonts w:asciiTheme="minorHAnsi" w:hAnsiTheme="minorHAnsi"/>
          <w:sz w:val="22"/>
          <w:szCs w:val="22"/>
        </w:rPr>
      </w:pPr>
      <w:r>
        <w:rPr>
          <w:rFonts w:asciiTheme="minorHAnsi" w:hAnsiTheme="minorHAnsi"/>
          <w:sz w:val="22"/>
          <w:szCs w:val="22"/>
        </w:rPr>
        <w:t xml:space="preserve">The Weekend is held at a local retreat center or camp.  The facility, generally, provides everything except personal articles.  Dress is casual and comfortable.  </w:t>
      </w:r>
      <w:r w:rsidR="00BE53D9">
        <w:rPr>
          <w:rFonts w:asciiTheme="minorHAnsi" w:hAnsiTheme="minorHAnsi"/>
          <w:sz w:val="22"/>
          <w:szCs w:val="22"/>
        </w:rPr>
        <w:t>Help with t</w:t>
      </w:r>
      <w:r>
        <w:rPr>
          <w:rFonts w:asciiTheme="minorHAnsi" w:hAnsiTheme="minorHAnsi"/>
          <w:sz w:val="22"/>
          <w:szCs w:val="22"/>
        </w:rPr>
        <w:t xml:space="preserve">ransportation </w:t>
      </w:r>
      <w:r w:rsidR="00BE53D9">
        <w:rPr>
          <w:rFonts w:asciiTheme="minorHAnsi" w:hAnsiTheme="minorHAnsi"/>
          <w:sz w:val="22"/>
          <w:szCs w:val="22"/>
        </w:rPr>
        <w:t>may</w:t>
      </w:r>
      <w:r>
        <w:rPr>
          <w:rFonts w:asciiTheme="minorHAnsi" w:hAnsiTheme="minorHAnsi"/>
          <w:sz w:val="22"/>
          <w:szCs w:val="22"/>
        </w:rPr>
        <w:t xml:space="preserve"> be provided.</w:t>
      </w:r>
    </w:p>
    <w:p w14:paraId="7E275531" w14:textId="77777777" w:rsidR="00E84D83" w:rsidRDefault="00E84D83" w:rsidP="00E84D83">
      <w:pPr>
        <w:ind w:left="144" w:right="144"/>
        <w:jc w:val="both"/>
        <w:rPr>
          <w:rFonts w:asciiTheme="majorHAnsi" w:hAnsiTheme="majorHAnsi"/>
          <w:b/>
          <w:i/>
        </w:rPr>
      </w:pPr>
    </w:p>
    <w:p w14:paraId="45FC3807" w14:textId="77777777" w:rsidR="00131EF4" w:rsidRDefault="00131EF4" w:rsidP="00E84D83">
      <w:pPr>
        <w:ind w:left="144" w:right="144"/>
        <w:jc w:val="both"/>
        <w:rPr>
          <w:rFonts w:asciiTheme="majorHAnsi" w:hAnsiTheme="majorHAnsi"/>
          <w:b/>
          <w:i/>
        </w:rPr>
      </w:pPr>
    </w:p>
    <w:p w14:paraId="77FE4EDD" w14:textId="77777777" w:rsidR="00E84D83" w:rsidRDefault="00E84D83" w:rsidP="00E84D83">
      <w:pPr>
        <w:ind w:left="144" w:right="144"/>
        <w:jc w:val="both"/>
        <w:rPr>
          <w:rFonts w:asciiTheme="majorHAnsi" w:hAnsiTheme="majorHAnsi"/>
          <w:b/>
          <w:i/>
        </w:rPr>
      </w:pPr>
      <w:r>
        <w:rPr>
          <w:rFonts w:asciiTheme="majorHAnsi" w:hAnsiTheme="majorHAnsi"/>
          <w:b/>
          <w:i/>
        </w:rPr>
        <w:t>Do I have to be a Christian to come on the Weekend</w:t>
      </w:r>
    </w:p>
    <w:p w14:paraId="72246AD2" w14:textId="77777777" w:rsidR="00E84D83" w:rsidRDefault="00E84D83" w:rsidP="00E84D83">
      <w:pPr>
        <w:ind w:left="144" w:right="144"/>
        <w:jc w:val="both"/>
        <w:rPr>
          <w:rFonts w:asciiTheme="minorHAnsi" w:hAnsiTheme="minorHAnsi"/>
          <w:sz w:val="22"/>
          <w:szCs w:val="22"/>
        </w:rPr>
      </w:pPr>
      <w:r>
        <w:rPr>
          <w:rFonts w:asciiTheme="minorHAnsi" w:hAnsiTheme="minorHAnsi"/>
          <w:sz w:val="22"/>
          <w:szCs w:val="22"/>
        </w:rPr>
        <w:t>No.  All we ask is for the Guests to be open to discussions from a Christian perspective.</w:t>
      </w:r>
    </w:p>
    <w:p w14:paraId="7A22E1E9" w14:textId="77777777" w:rsidR="00E84D83" w:rsidRDefault="00E84D83" w:rsidP="00E84D83">
      <w:pPr>
        <w:ind w:left="144" w:right="144"/>
        <w:jc w:val="both"/>
        <w:rPr>
          <w:rFonts w:asciiTheme="minorHAnsi" w:hAnsiTheme="minorHAnsi"/>
          <w:sz w:val="22"/>
          <w:szCs w:val="22"/>
        </w:rPr>
      </w:pPr>
    </w:p>
    <w:p w14:paraId="2741AFF1" w14:textId="77777777" w:rsidR="00131EF4" w:rsidRPr="00A044FA" w:rsidRDefault="00131EF4" w:rsidP="00E84D83">
      <w:pPr>
        <w:ind w:left="144" w:right="144"/>
        <w:jc w:val="both"/>
        <w:rPr>
          <w:rFonts w:asciiTheme="minorHAnsi" w:hAnsiTheme="minorHAnsi"/>
          <w:sz w:val="22"/>
          <w:szCs w:val="22"/>
        </w:rPr>
      </w:pPr>
    </w:p>
    <w:p w14:paraId="1E07739D" w14:textId="77777777" w:rsidR="00E84D83" w:rsidRDefault="00E84D83" w:rsidP="00E84D83">
      <w:pPr>
        <w:ind w:left="144" w:right="144"/>
        <w:jc w:val="both"/>
        <w:rPr>
          <w:rFonts w:asciiTheme="majorHAnsi" w:hAnsiTheme="majorHAnsi"/>
          <w:b/>
          <w:i/>
        </w:rPr>
      </w:pPr>
      <w:r>
        <w:rPr>
          <w:rFonts w:asciiTheme="majorHAnsi" w:hAnsiTheme="majorHAnsi"/>
          <w:b/>
          <w:i/>
        </w:rPr>
        <w:t>What shall I tell my husband about the men on the team?</w:t>
      </w:r>
    </w:p>
    <w:p w14:paraId="1EEB1751" w14:textId="77777777" w:rsidR="00E84D83" w:rsidRDefault="00E84D83" w:rsidP="00E84D83">
      <w:pPr>
        <w:ind w:left="144" w:right="144"/>
        <w:jc w:val="both"/>
        <w:rPr>
          <w:rFonts w:asciiTheme="minorHAnsi" w:hAnsiTheme="minorHAnsi"/>
          <w:sz w:val="22"/>
          <w:szCs w:val="22"/>
        </w:rPr>
      </w:pPr>
      <w:r>
        <w:rPr>
          <w:rFonts w:asciiTheme="minorHAnsi" w:hAnsiTheme="minorHAnsi"/>
          <w:sz w:val="22"/>
          <w:szCs w:val="22"/>
        </w:rPr>
        <w:t>The men are present, only, to prepare and serve the meals.  They do not participate in any of the Community room activities.</w:t>
      </w:r>
    </w:p>
    <w:p w14:paraId="3BEA4AA1" w14:textId="77777777" w:rsidR="00E84D83" w:rsidRDefault="00E84D83" w:rsidP="00E84D83">
      <w:pPr>
        <w:ind w:left="144" w:right="144"/>
        <w:jc w:val="both"/>
        <w:rPr>
          <w:rFonts w:asciiTheme="minorHAnsi" w:hAnsiTheme="minorHAnsi"/>
          <w:sz w:val="22"/>
          <w:szCs w:val="22"/>
        </w:rPr>
      </w:pPr>
    </w:p>
    <w:p w14:paraId="263DD1EA" w14:textId="77777777" w:rsidR="00131EF4" w:rsidRPr="00A044FA" w:rsidRDefault="00131EF4" w:rsidP="00E84D83">
      <w:pPr>
        <w:ind w:left="144" w:right="144"/>
        <w:jc w:val="both"/>
        <w:rPr>
          <w:rFonts w:asciiTheme="minorHAnsi" w:hAnsiTheme="minorHAnsi"/>
          <w:sz w:val="22"/>
          <w:szCs w:val="22"/>
        </w:rPr>
      </w:pPr>
    </w:p>
    <w:p w14:paraId="2CAAC62A" w14:textId="77777777" w:rsidR="00E84D83" w:rsidRPr="00D93A03" w:rsidRDefault="00E84D83" w:rsidP="00E84D83">
      <w:pPr>
        <w:ind w:left="144" w:right="144"/>
        <w:jc w:val="both"/>
        <w:rPr>
          <w:rFonts w:asciiTheme="majorHAnsi" w:hAnsiTheme="majorHAnsi"/>
        </w:rPr>
      </w:pPr>
      <w:r>
        <w:rPr>
          <w:rFonts w:asciiTheme="majorHAnsi" w:hAnsiTheme="majorHAnsi"/>
          <w:b/>
          <w:i/>
        </w:rPr>
        <w:t>Why should I give up a weekend visit with my relative/friend to attend a Kairos Outside Weekend?</w:t>
      </w:r>
    </w:p>
    <w:p w14:paraId="2E811007" w14:textId="77777777" w:rsidR="001C3397" w:rsidRDefault="00E84D83" w:rsidP="009D110B">
      <w:pPr>
        <w:ind w:left="144" w:right="144"/>
        <w:jc w:val="both"/>
      </w:pPr>
      <w:r w:rsidRPr="00D93A03">
        <w:rPr>
          <w:rFonts w:asciiTheme="minorHAnsi" w:hAnsiTheme="minorHAnsi"/>
          <w:sz w:val="22"/>
          <w:szCs w:val="22"/>
        </w:rPr>
        <w:t>Your journey is often difficult.  Many people in the outside world do not understand your position and may reject you.  This Weekend is designed to give you support from women who are in the same situation, and from other Christian women who care about you and those who are incarcerated.</w:t>
      </w:r>
    </w:p>
    <w:sectPr w:rsidR="001C3397" w:rsidSect="00E84D83">
      <w:pgSz w:w="15840" w:h="12240" w:orient="landscape" w:code="1"/>
      <w:pgMar w:top="720" w:right="450" w:bottom="720" w:left="540" w:header="0" w:footer="0" w:gutter="0"/>
      <w:cols w:num="3"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960"/>
    <w:multiLevelType w:val="hybridMultilevel"/>
    <w:tmpl w:val="B8E6DEEA"/>
    <w:lvl w:ilvl="0" w:tplc="E8EC2280">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E12D9"/>
    <w:multiLevelType w:val="hybridMultilevel"/>
    <w:tmpl w:val="820467B4"/>
    <w:lvl w:ilvl="0" w:tplc="4B345BA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060154">
    <w:abstractNumId w:val="0"/>
  </w:num>
  <w:num w:numId="2" w16cid:durableId="2079401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83"/>
    <w:rsid w:val="000558F7"/>
    <w:rsid w:val="00131EF4"/>
    <w:rsid w:val="00133879"/>
    <w:rsid w:val="001C3397"/>
    <w:rsid w:val="002E13A8"/>
    <w:rsid w:val="003447D5"/>
    <w:rsid w:val="00345F93"/>
    <w:rsid w:val="00354CBD"/>
    <w:rsid w:val="00362304"/>
    <w:rsid w:val="00447644"/>
    <w:rsid w:val="00461437"/>
    <w:rsid w:val="00484AA4"/>
    <w:rsid w:val="00557E6D"/>
    <w:rsid w:val="0059747E"/>
    <w:rsid w:val="00663A4D"/>
    <w:rsid w:val="00664A95"/>
    <w:rsid w:val="006A4ABB"/>
    <w:rsid w:val="006D3ABA"/>
    <w:rsid w:val="00747BEA"/>
    <w:rsid w:val="0076276B"/>
    <w:rsid w:val="00775238"/>
    <w:rsid w:val="007F05A0"/>
    <w:rsid w:val="008E54B9"/>
    <w:rsid w:val="0096193F"/>
    <w:rsid w:val="009D110B"/>
    <w:rsid w:val="009F1960"/>
    <w:rsid w:val="00B1498E"/>
    <w:rsid w:val="00BE53D9"/>
    <w:rsid w:val="00C126D9"/>
    <w:rsid w:val="00C46DB2"/>
    <w:rsid w:val="00CF04D5"/>
    <w:rsid w:val="00D85504"/>
    <w:rsid w:val="00DB0A15"/>
    <w:rsid w:val="00DD101A"/>
    <w:rsid w:val="00DE4CAB"/>
    <w:rsid w:val="00E02957"/>
    <w:rsid w:val="00E445BD"/>
    <w:rsid w:val="00E84D83"/>
    <w:rsid w:val="00EE7B07"/>
    <w:rsid w:val="00F576FD"/>
    <w:rsid w:val="00F905EB"/>
    <w:rsid w:val="00F94269"/>
    <w:rsid w:val="00F9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76FB"/>
  <w15:docId w15:val="{43241AB2-2B48-49CE-9437-879BF58E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D83"/>
    <w:rPr>
      <w:rFonts w:ascii="Arial" w:hAnsi="Arial" w:cs="Arial"/>
      <w:sz w:val="24"/>
      <w:szCs w:val="24"/>
    </w:rPr>
  </w:style>
  <w:style w:type="paragraph" w:styleId="Heading1">
    <w:name w:val="heading 1"/>
    <w:basedOn w:val="Normal"/>
    <w:next w:val="Normal"/>
    <w:link w:val="Heading1Char"/>
    <w:autoRedefine/>
    <w:uiPriority w:val="9"/>
    <w:qFormat/>
    <w:rsid w:val="00DE4CAB"/>
    <w:pPr>
      <w:keepNext/>
      <w:keepLines/>
      <w:numPr>
        <w:numId w:val="1"/>
      </w:numPr>
      <w:spacing w:before="48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semiHidden/>
    <w:unhideWhenUsed/>
    <w:qFormat/>
    <w:rsid w:val="00DE4CAB"/>
    <w:pPr>
      <w:keepNext/>
      <w:keepLines/>
      <w:numPr>
        <w:numId w:val="2"/>
      </w:numPr>
      <w:spacing w:before="200"/>
      <w:outlineLvl w:val="1"/>
    </w:pPr>
    <w:rPr>
      <w:rFonts w:eastAsiaTheme="majorEastAsia"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CAB"/>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semiHidden/>
    <w:rsid w:val="00DE4CAB"/>
    <w:rPr>
      <w:rFonts w:ascii="Arial" w:eastAsiaTheme="majorEastAsia" w:hAnsi="Arial" w:cstheme="majorBidi"/>
      <w:b/>
      <w:bCs/>
      <w:color w:val="000000" w:themeColor="text1"/>
      <w:sz w:val="32"/>
      <w:szCs w:val="26"/>
    </w:rPr>
  </w:style>
  <w:style w:type="paragraph" w:styleId="BalloonText">
    <w:name w:val="Balloon Text"/>
    <w:basedOn w:val="Normal"/>
    <w:link w:val="BalloonTextChar"/>
    <w:uiPriority w:val="99"/>
    <w:semiHidden/>
    <w:unhideWhenUsed/>
    <w:rsid w:val="00E84D83"/>
    <w:rPr>
      <w:rFonts w:ascii="Tahoma" w:hAnsi="Tahoma" w:cs="Tahoma"/>
      <w:sz w:val="16"/>
      <w:szCs w:val="16"/>
    </w:rPr>
  </w:style>
  <w:style w:type="character" w:customStyle="1" w:styleId="BalloonTextChar">
    <w:name w:val="Balloon Text Char"/>
    <w:basedOn w:val="DefaultParagraphFont"/>
    <w:link w:val="BalloonText"/>
    <w:uiPriority w:val="99"/>
    <w:semiHidden/>
    <w:rsid w:val="00E84D83"/>
    <w:rPr>
      <w:rFonts w:ascii="Tahoma" w:hAnsi="Tahoma" w:cs="Tahoma"/>
      <w:sz w:val="16"/>
      <w:szCs w:val="16"/>
    </w:rPr>
  </w:style>
  <w:style w:type="character" w:styleId="Hyperlink">
    <w:name w:val="Hyperlink"/>
    <w:basedOn w:val="DefaultParagraphFont"/>
    <w:uiPriority w:val="99"/>
    <w:unhideWhenUsed/>
    <w:rsid w:val="00E84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Schmidt Schmidt</cp:lastModifiedBy>
  <cp:revision>2</cp:revision>
  <cp:lastPrinted>2017-07-14T17:30:00Z</cp:lastPrinted>
  <dcterms:created xsi:type="dcterms:W3CDTF">2022-09-08T01:41:00Z</dcterms:created>
  <dcterms:modified xsi:type="dcterms:W3CDTF">2022-09-08T01:41:00Z</dcterms:modified>
</cp:coreProperties>
</file>